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322594" w14:textId="72D88052" w:rsidR="00557005" w:rsidRDefault="00557005" w:rsidP="00883D68">
      <w:pPr>
        <w:rPr>
          <w:b/>
        </w:rPr>
      </w:pPr>
    </w:p>
    <w:p w14:paraId="76BFB6A8" w14:textId="09D0A8C2" w:rsidR="00557005" w:rsidRPr="00557005" w:rsidRDefault="00557005" w:rsidP="00883D68">
      <w:pPr>
        <w:rPr>
          <w:b/>
        </w:rPr>
      </w:pPr>
      <w:r>
        <w:rPr>
          <w:noProof/>
          <w:lang w:eastAsia="es-CL"/>
        </w:rPr>
        <w:drawing>
          <wp:inline distT="0" distB="0" distL="0" distR="0" wp14:anchorId="24E6C9C2" wp14:editId="42F0823D">
            <wp:extent cx="5612130" cy="3749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74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5C58D1" w14:textId="7C63509F" w:rsidR="000434E3" w:rsidRDefault="000434E3" w:rsidP="00883D68">
      <w:pPr>
        <w:rPr>
          <w:b/>
          <w:bCs/>
        </w:rPr>
      </w:pPr>
    </w:p>
    <w:p w14:paraId="50AF395C" w14:textId="77777777" w:rsidR="00557005" w:rsidRDefault="00557005" w:rsidP="00557005">
      <w:pPr>
        <w:rPr>
          <w:b/>
        </w:rPr>
      </w:pPr>
      <w:r>
        <w:rPr>
          <w:b/>
          <w:bCs/>
        </w:rPr>
        <w:t>RESPUESTA SAI</w:t>
      </w:r>
      <w:r w:rsidRPr="000434E3">
        <w:rPr>
          <w:b/>
          <w:bCs/>
        </w:rPr>
        <w:t xml:space="preserve"> </w:t>
      </w:r>
      <w:r>
        <w:rPr>
          <w:b/>
        </w:rPr>
        <w:t>MU030T0001456:</w:t>
      </w:r>
    </w:p>
    <w:p w14:paraId="0918E398" w14:textId="25F7A20B" w:rsidR="00557005" w:rsidRDefault="00557005" w:rsidP="00883D68">
      <w:pPr>
        <w:rPr>
          <w:b/>
          <w:bCs/>
        </w:rPr>
      </w:pPr>
      <w:r>
        <w:rPr>
          <w:b/>
          <w:bCs/>
        </w:rPr>
        <w:t>En respuesta a requerimiento debo informar lo siguiente:</w:t>
      </w:r>
    </w:p>
    <w:p w14:paraId="2810532B" w14:textId="155363ED" w:rsidR="00557005" w:rsidRDefault="00557005" w:rsidP="00883D68">
      <w:pPr>
        <w:rPr>
          <w:b/>
          <w:bCs/>
        </w:rPr>
      </w:pPr>
    </w:p>
    <w:p w14:paraId="4D65C678" w14:textId="4FA56EA6" w:rsidR="00557005" w:rsidRPr="00557005" w:rsidRDefault="00E31E06" w:rsidP="0055700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C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s-CL"/>
        </w:rPr>
        <w:t>Según datos demográficos</w:t>
      </w:r>
      <w:r w:rsidR="00557005" w:rsidRPr="00557005">
        <w:rPr>
          <w:rFonts w:ascii="Calibri" w:eastAsia="Times New Roman" w:hAnsi="Calibri" w:cs="Calibri"/>
          <w:color w:val="000000"/>
          <w:sz w:val="24"/>
          <w:szCs w:val="24"/>
          <w:lang w:eastAsia="es-CL"/>
        </w:rPr>
        <w:t xml:space="preserve"> del </w:t>
      </w:r>
      <w:r w:rsidR="008D5C19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s-CL"/>
        </w:rPr>
        <w:t xml:space="preserve">conjunto San José </w:t>
      </w:r>
      <w:r w:rsidR="00F30A2D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s-CL"/>
        </w:rPr>
        <w:t xml:space="preserve">María </w:t>
      </w:r>
      <w:r w:rsidR="00F30A2D" w:rsidRPr="00557005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s-CL"/>
        </w:rPr>
        <w:t>puedo</w:t>
      </w:r>
      <w:r w:rsidR="00557005" w:rsidRPr="00557005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s-CL"/>
        </w:rPr>
        <w:t xml:space="preserve"> indicar lo siguiente:</w:t>
      </w:r>
    </w:p>
    <w:p w14:paraId="547BCCCC" w14:textId="77777777" w:rsidR="00557005" w:rsidRPr="00557005" w:rsidRDefault="00557005" w:rsidP="0055700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CL"/>
        </w:rPr>
      </w:pPr>
    </w:p>
    <w:p w14:paraId="2C6C9AD5" w14:textId="77777777" w:rsidR="00557005" w:rsidRPr="00557005" w:rsidRDefault="00557005" w:rsidP="00557005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CL"/>
        </w:rPr>
      </w:pPr>
      <w:r w:rsidRPr="00557005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s-CL"/>
        </w:rPr>
        <w:t>Conjunto de viviendas sociales, de 3 pisos que considera ampliaciones proyectadas en todos sus niveles.</w:t>
      </w:r>
    </w:p>
    <w:p w14:paraId="5D7CA65C" w14:textId="77777777" w:rsidR="00557005" w:rsidRPr="00557005" w:rsidRDefault="00557005" w:rsidP="00557005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CL"/>
        </w:rPr>
      </w:pPr>
      <w:r w:rsidRPr="00557005">
        <w:rPr>
          <w:rFonts w:ascii="Calibri" w:eastAsia="Times New Roman" w:hAnsi="Calibri" w:cs="Calibri"/>
          <w:color w:val="000000"/>
          <w:sz w:val="24"/>
          <w:szCs w:val="24"/>
          <w:lang w:eastAsia="es-CL"/>
        </w:rPr>
        <w:t>El proyecto se desarrolla </w:t>
      </w:r>
      <w:r w:rsidRPr="00557005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s-CL"/>
        </w:rPr>
        <w:t>en 3 etapas; Copropiedad A</w:t>
      </w:r>
      <w:r w:rsidRPr="00557005">
        <w:rPr>
          <w:rFonts w:ascii="Calibri" w:eastAsia="Times New Roman" w:hAnsi="Calibri" w:cs="Calibri"/>
          <w:color w:val="000000"/>
          <w:sz w:val="24"/>
          <w:szCs w:val="24"/>
          <w:lang w:eastAsia="es-CL"/>
        </w:rPr>
        <w:t>-1, A-2 y B2.</w:t>
      </w:r>
    </w:p>
    <w:p w14:paraId="1206EE1E" w14:textId="4FEBCBD8" w:rsidR="00557005" w:rsidRPr="00557005" w:rsidRDefault="00557005" w:rsidP="005570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CL"/>
        </w:rPr>
      </w:pPr>
      <w:r w:rsidRPr="00557005">
        <w:rPr>
          <w:rFonts w:ascii="Calibri" w:eastAsia="Times New Roman" w:hAnsi="Calibri" w:cs="Calibri"/>
          <w:color w:val="000000"/>
          <w:sz w:val="24"/>
          <w:szCs w:val="24"/>
          <w:lang w:eastAsia="es-CL"/>
        </w:rPr>
        <w:t xml:space="preserve">Cada copropiedad cuenta con el siguiente número de </w:t>
      </w:r>
      <w:r w:rsidR="00F30A2D">
        <w:rPr>
          <w:rFonts w:ascii="Calibri" w:eastAsia="Times New Roman" w:hAnsi="Calibri" w:cs="Calibri"/>
          <w:color w:val="000000"/>
          <w:sz w:val="24"/>
          <w:szCs w:val="24"/>
          <w:lang w:eastAsia="es-CL"/>
        </w:rPr>
        <w:t>deptos..</w:t>
      </w:r>
      <w:r w:rsidRPr="00557005">
        <w:rPr>
          <w:rFonts w:ascii="Calibri" w:eastAsia="Times New Roman" w:hAnsi="Calibri" w:cs="Calibri"/>
          <w:color w:val="000000"/>
          <w:sz w:val="24"/>
          <w:szCs w:val="24"/>
          <w:lang w:eastAsia="es-CL"/>
        </w:rPr>
        <w:t>; A-1 144 deptos</w:t>
      </w:r>
      <w:r w:rsidR="00F30A2D">
        <w:rPr>
          <w:rFonts w:ascii="Calibri" w:eastAsia="Times New Roman" w:hAnsi="Calibri" w:cs="Calibri"/>
          <w:color w:val="000000"/>
          <w:sz w:val="24"/>
          <w:szCs w:val="24"/>
          <w:lang w:eastAsia="es-CL"/>
        </w:rPr>
        <w:t>.</w:t>
      </w:r>
      <w:r w:rsidRPr="00557005">
        <w:rPr>
          <w:rFonts w:ascii="Calibri" w:eastAsia="Times New Roman" w:hAnsi="Calibri" w:cs="Calibri"/>
          <w:color w:val="000000"/>
          <w:sz w:val="24"/>
          <w:szCs w:val="24"/>
          <w:lang w:eastAsia="es-CL"/>
        </w:rPr>
        <w:t>; A-2 96 deptos</w:t>
      </w:r>
      <w:r w:rsidR="00F30A2D">
        <w:rPr>
          <w:rFonts w:ascii="Calibri" w:eastAsia="Times New Roman" w:hAnsi="Calibri" w:cs="Calibri"/>
          <w:color w:val="000000"/>
          <w:sz w:val="24"/>
          <w:szCs w:val="24"/>
          <w:lang w:eastAsia="es-CL"/>
        </w:rPr>
        <w:t>.</w:t>
      </w:r>
      <w:r w:rsidRPr="00557005">
        <w:rPr>
          <w:rFonts w:ascii="Calibri" w:eastAsia="Times New Roman" w:hAnsi="Calibri" w:cs="Calibri"/>
          <w:color w:val="000000"/>
          <w:sz w:val="24"/>
          <w:szCs w:val="24"/>
          <w:lang w:eastAsia="es-CL"/>
        </w:rPr>
        <w:t>; B 108 deptos.</w:t>
      </w:r>
    </w:p>
    <w:p w14:paraId="2EE9AE72" w14:textId="77777777" w:rsidR="00557005" w:rsidRPr="00557005" w:rsidRDefault="00557005" w:rsidP="005570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CL"/>
        </w:rPr>
      </w:pPr>
      <w:r w:rsidRPr="00557005">
        <w:rPr>
          <w:rFonts w:ascii="Calibri" w:eastAsia="Times New Roman" w:hAnsi="Calibri" w:cs="Calibri"/>
          <w:color w:val="000000"/>
          <w:sz w:val="24"/>
          <w:szCs w:val="24"/>
          <w:lang w:eastAsia="es-CL"/>
        </w:rPr>
        <w:t>La cantidad de personas que habitan son app 1.400 personas de acuerdo a proyecto.</w:t>
      </w:r>
    </w:p>
    <w:p w14:paraId="55D61212" w14:textId="77777777" w:rsidR="00557005" w:rsidRPr="00557005" w:rsidRDefault="00557005" w:rsidP="005570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CL"/>
        </w:rPr>
      </w:pPr>
      <w:r w:rsidRPr="00557005">
        <w:rPr>
          <w:rFonts w:ascii="Calibri" w:eastAsia="Times New Roman" w:hAnsi="Calibri" w:cs="Calibri"/>
          <w:color w:val="000000"/>
          <w:sz w:val="24"/>
          <w:szCs w:val="24"/>
          <w:lang w:eastAsia="es-CL"/>
        </w:rPr>
        <w:t>Se adjunta planimetría del conjunto individualizando las copropiedades del proyecto.</w:t>
      </w:r>
    </w:p>
    <w:p w14:paraId="10802165" w14:textId="77777777" w:rsidR="00557005" w:rsidRPr="00557005" w:rsidRDefault="00557005" w:rsidP="00557005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CL"/>
        </w:rPr>
      </w:pPr>
      <w:r w:rsidRPr="00557005">
        <w:rPr>
          <w:rFonts w:ascii="Calibri" w:eastAsia="Times New Roman" w:hAnsi="Calibri" w:cs="Calibri"/>
          <w:color w:val="000000"/>
          <w:sz w:val="24"/>
          <w:szCs w:val="24"/>
          <w:lang w:eastAsia="es-CL"/>
        </w:rPr>
        <w:t>Se adjunta copia de certificado N° </w:t>
      </w:r>
      <w:r w:rsidRPr="00557005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s-CL"/>
        </w:rPr>
        <w:t>422/ 2020 </w:t>
      </w:r>
      <w:r w:rsidRPr="00557005">
        <w:rPr>
          <w:rFonts w:ascii="Calibri" w:eastAsia="Times New Roman" w:hAnsi="Calibri" w:cs="Calibri"/>
          <w:color w:val="000000"/>
          <w:sz w:val="24"/>
          <w:szCs w:val="24"/>
          <w:lang w:eastAsia="es-CL"/>
        </w:rPr>
        <w:t>que indica la calidad de vivienda social del conjunto. </w:t>
      </w:r>
    </w:p>
    <w:p w14:paraId="1E8DE5E7" w14:textId="77777777" w:rsidR="00557005" w:rsidRPr="00557005" w:rsidRDefault="00557005" w:rsidP="005570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CL"/>
        </w:rPr>
      </w:pPr>
      <w:r w:rsidRPr="00557005">
        <w:rPr>
          <w:rFonts w:ascii="Calibri" w:eastAsia="Times New Roman" w:hAnsi="Calibri" w:cs="Calibri"/>
          <w:color w:val="000000"/>
          <w:sz w:val="24"/>
          <w:szCs w:val="24"/>
          <w:lang w:eastAsia="es-CL"/>
        </w:rPr>
        <w:t>Se adjunta copia de planimetría 1er, 2do, 3er piso. </w:t>
      </w:r>
    </w:p>
    <w:p w14:paraId="586CFEC4" w14:textId="10AFEB22" w:rsidR="00E31E06" w:rsidRDefault="00E31E06" w:rsidP="00E31E06">
      <w:pPr>
        <w:shd w:val="clear" w:color="auto" w:fill="FFFFFF"/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s-C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s-CL"/>
        </w:rPr>
        <w:lastRenderedPageBreak/>
        <w:t xml:space="preserve">Según datos </w:t>
      </w:r>
      <w:r w:rsidRPr="00E31E06">
        <w:rPr>
          <w:rFonts w:ascii="Calibri" w:eastAsia="Times New Roman" w:hAnsi="Calibri" w:cs="Calibri"/>
          <w:color w:val="000000"/>
          <w:sz w:val="24"/>
          <w:szCs w:val="24"/>
          <w:lang w:eastAsia="es-CL"/>
        </w:rPr>
        <w:t>del </w:t>
      </w:r>
      <w:r w:rsidR="008D5C19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s-CL"/>
        </w:rPr>
        <w:t>C</w:t>
      </w:r>
      <w:r w:rsidRPr="00E31E06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s-CL"/>
        </w:rPr>
        <w:t>onjunto</w:t>
      </w:r>
      <w:r w:rsidR="008D5C19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s-CL"/>
        </w:rPr>
        <w:t xml:space="preserve"> Habitacional San José </w:t>
      </w:r>
      <w:r w:rsidR="00F30A2D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s-CL"/>
        </w:rPr>
        <w:t xml:space="preserve">María </w:t>
      </w:r>
      <w:r w:rsidR="00F30A2D" w:rsidRPr="00E31E06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s-CL"/>
        </w:rPr>
        <w:t>puedo</w:t>
      </w:r>
      <w:r w:rsidRPr="00E31E06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s-CL"/>
        </w:rPr>
        <w:t xml:space="preserve"> indicar lo siguiente:</w:t>
      </w:r>
    </w:p>
    <w:p w14:paraId="73A9E646" w14:textId="57F40D47" w:rsidR="00E31E06" w:rsidRDefault="00E31E06" w:rsidP="00E31E06">
      <w:pPr>
        <w:shd w:val="clear" w:color="auto" w:fill="FFFFFF"/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s-CL"/>
        </w:rPr>
      </w:pPr>
    </w:p>
    <w:p w14:paraId="48AE54C1" w14:textId="25B34493" w:rsidR="00E31E06" w:rsidRDefault="00E31E06" w:rsidP="00E31E06">
      <w:pPr>
        <w:shd w:val="clear" w:color="auto" w:fill="FFFFFF"/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s-CL"/>
        </w:rPr>
      </w:pP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s-CL"/>
        </w:rPr>
        <w:t>Nombre del Conjunto Habitacional: “Mirando hacia el mañana”.</w:t>
      </w:r>
    </w:p>
    <w:p w14:paraId="7E4936A1" w14:textId="59C1A9EF" w:rsidR="00E31E06" w:rsidRDefault="00E31E06" w:rsidP="00E31E06">
      <w:pPr>
        <w:shd w:val="clear" w:color="auto" w:fill="FFFFFF"/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s-CL"/>
        </w:rPr>
      </w:pPr>
    </w:p>
    <w:p w14:paraId="75A121F1" w14:textId="774E52E5" w:rsidR="00E31E06" w:rsidRDefault="00E31E06" w:rsidP="00E31E06">
      <w:pPr>
        <w:shd w:val="clear" w:color="auto" w:fill="FFFFFF"/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s-CL"/>
        </w:rPr>
      </w:pP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s-CL"/>
        </w:rPr>
        <w:t>Existe una Directiva compuesta por las siguientes personas:</w:t>
      </w:r>
    </w:p>
    <w:p w14:paraId="12CF2510" w14:textId="77777777" w:rsidR="00E31E06" w:rsidRDefault="00E31E06" w:rsidP="00E31E06">
      <w:pPr>
        <w:shd w:val="clear" w:color="auto" w:fill="FFFFFF"/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s-CL"/>
        </w:rPr>
      </w:pPr>
    </w:p>
    <w:p w14:paraId="4C642597" w14:textId="49FBB241" w:rsidR="00E31E06" w:rsidRDefault="008D5C19" w:rsidP="00E31E06">
      <w:pPr>
        <w:shd w:val="clear" w:color="auto" w:fill="FFFFFF"/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C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s-CL"/>
        </w:rPr>
        <w:t>Presidenta Sra. Juana Álvarez Arancibia.</w:t>
      </w:r>
    </w:p>
    <w:p w14:paraId="11DE1CCB" w14:textId="093FC599" w:rsidR="008D5C19" w:rsidRDefault="008D5C19" w:rsidP="00E31E06">
      <w:pPr>
        <w:shd w:val="clear" w:color="auto" w:fill="FFFFFF"/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C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s-CL"/>
        </w:rPr>
        <w:t>Secretaria Srta. Karen Pacheco Retamales.</w:t>
      </w:r>
    </w:p>
    <w:p w14:paraId="51A7E091" w14:textId="36195DC2" w:rsidR="00557005" w:rsidRDefault="008D5C19" w:rsidP="008D5C19">
      <w:pPr>
        <w:shd w:val="clear" w:color="auto" w:fill="FFFFFF"/>
        <w:spacing w:after="0" w:line="240" w:lineRule="auto"/>
        <w:ind w:left="360"/>
        <w:textAlignment w:val="baseline"/>
        <w:rPr>
          <w:b/>
          <w:bCs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s-CL"/>
        </w:rPr>
        <w:t>Tesorero Sr. Víctor Armijo González.</w:t>
      </w:r>
    </w:p>
    <w:p w14:paraId="1B9B9319" w14:textId="77777777" w:rsidR="00557005" w:rsidRDefault="00557005" w:rsidP="00883D68">
      <w:pPr>
        <w:rPr>
          <w:b/>
          <w:bCs/>
        </w:rPr>
      </w:pPr>
    </w:p>
    <w:p w14:paraId="65A59C52" w14:textId="2877701C" w:rsidR="000434E3" w:rsidRPr="00B85906" w:rsidRDefault="00B85906" w:rsidP="00B85906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Es</w:t>
      </w:r>
      <w:r w:rsidRPr="00B85906">
        <w:rPr>
          <w:rFonts w:ascii="Candara" w:hAnsi="Candara"/>
          <w:color w:val="000000" w:themeColor="text1"/>
          <w:shd w:val="clear" w:color="auto" w:fill="FFFFFF"/>
        </w:rPr>
        <w:t xml:space="preserve"> toda la inf</w:t>
      </w:r>
      <w:r>
        <w:rPr>
          <w:rFonts w:ascii="Candara" w:hAnsi="Candara"/>
          <w:color w:val="000000" w:themeColor="text1"/>
          <w:shd w:val="clear" w:color="auto" w:fill="FFFFFF"/>
        </w:rPr>
        <w:t>ormación con que se cuenta en esta Dirección de Desarrollo Comunitario</w:t>
      </w:r>
      <w:r w:rsidRPr="00B85906">
        <w:rPr>
          <w:rFonts w:ascii="Candara" w:hAnsi="Candara"/>
          <w:color w:val="000000" w:themeColor="text1"/>
          <w:shd w:val="clear" w:color="auto" w:fill="FFFFFF"/>
        </w:rPr>
        <w:t xml:space="preserve"> respecto </w:t>
      </w:r>
      <w:r>
        <w:rPr>
          <w:rFonts w:ascii="Candara" w:hAnsi="Candara"/>
          <w:color w:val="000000" w:themeColor="text1"/>
          <w:shd w:val="clear" w:color="auto" w:fill="FFFFFF"/>
        </w:rPr>
        <w:t>a datos sociodemográficos.  Para los</w:t>
      </w:r>
      <w:r w:rsidRPr="00B85906">
        <w:rPr>
          <w:rFonts w:ascii="Candara" w:hAnsi="Candara"/>
          <w:color w:val="000000" w:themeColor="text1"/>
          <w:shd w:val="clear" w:color="auto" w:fill="FFFFFF"/>
        </w:rPr>
        <w:t xml:space="preserve"> datos socioeconómicos no existe información, ya que lo único que pudiese servir de sustento es el</w:t>
      </w:r>
      <w:r>
        <w:rPr>
          <w:rFonts w:ascii="Candara" w:hAnsi="Candara"/>
          <w:color w:val="000000" w:themeColor="text1"/>
          <w:shd w:val="clear" w:color="auto" w:fill="FFFFFF"/>
        </w:rPr>
        <w:t xml:space="preserve"> Registro Social de Hogares</w:t>
      </w:r>
      <w:r w:rsidRPr="00B85906">
        <w:rPr>
          <w:rFonts w:ascii="Candara" w:hAnsi="Candara"/>
          <w:color w:val="000000" w:themeColor="text1"/>
          <w:shd w:val="clear" w:color="auto" w:fill="FFFFFF"/>
        </w:rPr>
        <w:t xml:space="preserve"> RSH, pero, el portal no genera informe por sector.</w:t>
      </w:r>
    </w:p>
    <w:p w14:paraId="392D85C1" w14:textId="77777777" w:rsidR="000434E3" w:rsidRPr="000434E3" w:rsidRDefault="000434E3" w:rsidP="00B85906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CL"/>
        </w:rPr>
      </w:pPr>
      <w:r w:rsidRPr="00B85906">
        <w:rPr>
          <w:rFonts w:ascii="Calibri" w:eastAsia="Times New Roman" w:hAnsi="Calibri" w:cs="Calibri"/>
          <w:color w:val="000000" w:themeColor="text1"/>
          <w:sz w:val="24"/>
          <w:szCs w:val="24"/>
          <w:lang w:eastAsia="es-CL"/>
        </w:rPr>
        <w:br/>
      </w:r>
    </w:p>
    <w:p w14:paraId="2271092B" w14:textId="4ADC21F1" w:rsidR="000434E3" w:rsidRPr="000434E3" w:rsidRDefault="000434E3" w:rsidP="000434E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CL"/>
        </w:rPr>
      </w:pPr>
      <w:bookmarkStart w:id="0" w:name="_GoBack"/>
      <w:bookmarkEnd w:id="0"/>
    </w:p>
    <w:p w14:paraId="26869B55" w14:textId="77777777" w:rsidR="000434E3" w:rsidRDefault="000434E3" w:rsidP="00883D68"/>
    <w:p w14:paraId="3C69D671" w14:textId="44985DFB" w:rsidR="00386EF5" w:rsidRDefault="00386EF5" w:rsidP="00883D68"/>
    <w:sectPr w:rsidR="00386E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74DCC"/>
    <w:multiLevelType w:val="hybridMultilevel"/>
    <w:tmpl w:val="6B96B690"/>
    <w:lvl w:ilvl="0" w:tplc="F32C84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595726"/>
    <w:multiLevelType w:val="multilevel"/>
    <w:tmpl w:val="3508E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D68"/>
    <w:rsid w:val="000434E3"/>
    <w:rsid w:val="00224DF7"/>
    <w:rsid w:val="0026261D"/>
    <w:rsid w:val="002778A0"/>
    <w:rsid w:val="002E7A30"/>
    <w:rsid w:val="00350763"/>
    <w:rsid w:val="003545F0"/>
    <w:rsid w:val="00386EF5"/>
    <w:rsid w:val="0051281B"/>
    <w:rsid w:val="00557005"/>
    <w:rsid w:val="007A00A1"/>
    <w:rsid w:val="00883D68"/>
    <w:rsid w:val="008D5C19"/>
    <w:rsid w:val="00AA43A2"/>
    <w:rsid w:val="00B85906"/>
    <w:rsid w:val="00BC04A0"/>
    <w:rsid w:val="00DC4C2C"/>
    <w:rsid w:val="00E31E06"/>
    <w:rsid w:val="00F30A2D"/>
    <w:rsid w:val="00FF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FF135"/>
  <w15:chartTrackingRefBased/>
  <w15:docId w15:val="{1296AF18-A6C6-4611-96AE-B59624228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86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7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216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</dc:creator>
  <cp:keywords/>
  <dc:description/>
  <cp:lastModifiedBy>Transparencia</cp:lastModifiedBy>
  <cp:revision>7</cp:revision>
  <dcterms:created xsi:type="dcterms:W3CDTF">2022-08-30T18:01:00Z</dcterms:created>
  <dcterms:modified xsi:type="dcterms:W3CDTF">2022-09-09T12:28:00Z</dcterms:modified>
</cp:coreProperties>
</file>